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2E6" w:rsidRDefault="000072E6">
      <w:pPr>
        <w:pStyle w:val="ConsPlusNormal0"/>
        <w:jc w:val="both"/>
      </w:pPr>
    </w:p>
    <w:p w:rsidR="000072E6" w:rsidRDefault="00CF3D6B">
      <w:pPr>
        <w:pStyle w:val="ConsPlusTitle0"/>
        <w:jc w:val="center"/>
        <w:outlineLvl w:val="2"/>
      </w:pPr>
      <w:r>
        <w:t>III. Исчерпывающий перечень документов, необходимых</w:t>
      </w:r>
    </w:p>
    <w:p w:rsidR="000072E6" w:rsidRDefault="00CF3D6B">
      <w:pPr>
        <w:pStyle w:val="ConsPlusTitle0"/>
        <w:jc w:val="center"/>
      </w:pPr>
      <w:r>
        <w:t>для предоставления Услуги</w:t>
      </w:r>
    </w:p>
    <w:p w:rsidR="000072E6" w:rsidRDefault="000072E6">
      <w:pPr>
        <w:pStyle w:val="ConsPlusNormal0"/>
        <w:jc w:val="both"/>
      </w:pPr>
    </w:p>
    <w:p w:rsidR="000072E6" w:rsidRDefault="00CF3D6B">
      <w:pPr>
        <w:pStyle w:val="ConsPlusNormal0"/>
        <w:jc w:val="right"/>
      </w:pPr>
      <w:bookmarkStart w:id="0" w:name="P304"/>
      <w:bookmarkEnd w:id="0"/>
      <w:r>
        <w:t>Таблица N 2</w:t>
      </w:r>
    </w:p>
    <w:p w:rsidR="000072E6" w:rsidRDefault="000072E6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438"/>
        <w:gridCol w:w="1928"/>
        <w:gridCol w:w="279"/>
        <w:gridCol w:w="1649"/>
        <w:gridCol w:w="348"/>
        <w:gridCol w:w="1920"/>
      </w:tblGrid>
      <w:tr w:rsidR="000072E6">
        <w:tc>
          <w:tcPr>
            <w:tcW w:w="510" w:type="dxa"/>
          </w:tcPr>
          <w:p w:rsidR="000072E6" w:rsidRDefault="00CF3D6B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438" w:type="dxa"/>
          </w:tcPr>
          <w:p w:rsidR="000072E6" w:rsidRDefault="00CF3D6B">
            <w:pPr>
              <w:pStyle w:val="ConsPlusNormal0"/>
              <w:jc w:val="center"/>
            </w:pPr>
            <w:r>
              <w:t>Наименование документа</w:t>
            </w:r>
          </w:p>
        </w:tc>
        <w:tc>
          <w:tcPr>
            <w:tcW w:w="1928" w:type="dxa"/>
          </w:tcPr>
          <w:p w:rsidR="000072E6" w:rsidRDefault="00CF3D6B">
            <w:pPr>
              <w:pStyle w:val="ConsPlusNormal0"/>
              <w:jc w:val="center"/>
            </w:pPr>
            <w:r>
              <w:t>Идентификатор категории (признаков) заявителей</w:t>
            </w:r>
          </w:p>
        </w:tc>
        <w:tc>
          <w:tcPr>
            <w:tcW w:w="1928" w:type="dxa"/>
            <w:gridSpan w:val="2"/>
          </w:tcPr>
          <w:p w:rsidR="000072E6" w:rsidRDefault="00CF3D6B">
            <w:pPr>
              <w:pStyle w:val="ConsPlusNormal0"/>
              <w:jc w:val="center"/>
            </w:pPr>
            <w:r>
              <w:t>Способы подачи заявления, документов</w:t>
            </w:r>
          </w:p>
        </w:tc>
        <w:tc>
          <w:tcPr>
            <w:tcW w:w="2268" w:type="dxa"/>
            <w:gridSpan w:val="2"/>
          </w:tcPr>
          <w:p w:rsidR="000072E6" w:rsidRDefault="00CF3D6B">
            <w:pPr>
              <w:pStyle w:val="ConsPlusNormal0"/>
              <w:jc w:val="center"/>
            </w:pPr>
            <w:r>
              <w:t>Иные требования</w:t>
            </w:r>
          </w:p>
        </w:tc>
      </w:tr>
      <w:tr w:rsidR="000072E6">
        <w:tc>
          <w:tcPr>
            <w:tcW w:w="9072" w:type="dxa"/>
            <w:gridSpan w:val="7"/>
          </w:tcPr>
          <w:p w:rsidR="000072E6" w:rsidRDefault="00CF3D6B">
            <w:pPr>
              <w:pStyle w:val="ConsPlusNormal0"/>
              <w:jc w:val="both"/>
            </w:pPr>
            <w: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0072E6">
        <w:tc>
          <w:tcPr>
            <w:tcW w:w="510" w:type="dxa"/>
          </w:tcPr>
          <w:p w:rsidR="000072E6" w:rsidRDefault="00CF3D6B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2438" w:type="dxa"/>
          </w:tcPr>
          <w:p w:rsidR="000072E6" w:rsidRDefault="00CF3D6B">
            <w:pPr>
              <w:pStyle w:val="ConsPlusNormal0"/>
            </w:pPr>
            <w:r>
              <w:t>Документ, подтверждающий полномочия уполномоченного представителя заявителя</w:t>
            </w:r>
          </w:p>
        </w:tc>
        <w:tc>
          <w:tcPr>
            <w:tcW w:w="1928" w:type="dxa"/>
          </w:tcPr>
          <w:p w:rsidR="000072E6" w:rsidRDefault="00DC3E62">
            <w:pPr>
              <w:pStyle w:val="ConsPlusNormal0"/>
              <w:jc w:val="center"/>
            </w:pPr>
            <w:hyperlink w:anchor="P281" w:tooltip="А3">
              <w:r w:rsidR="00CF3D6B">
                <w:rPr>
                  <w:color w:val="0000FF"/>
                </w:rPr>
                <w:t>А3</w:t>
              </w:r>
            </w:hyperlink>
            <w:r w:rsidR="00CF3D6B">
              <w:t xml:space="preserve">, </w:t>
            </w:r>
            <w:hyperlink w:anchor="P285" w:tooltip="А4">
              <w:r w:rsidR="00CF3D6B">
                <w:rPr>
                  <w:color w:val="0000FF"/>
                </w:rPr>
                <w:t>А4</w:t>
              </w:r>
            </w:hyperlink>
            <w:r w:rsidR="00CF3D6B">
              <w:t xml:space="preserve">, </w:t>
            </w:r>
            <w:hyperlink w:anchor="P296" w:tooltip="Б3">
              <w:r w:rsidR="00CF3D6B">
                <w:rPr>
                  <w:color w:val="0000FF"/>
                </w:rPr>
                <w:t>Б3</w:t>
              </w:r>
            </w:hyperlink>
            <w:r w:rsidR="00CF3D6B">
              <w:t xml:space="preserve">, </w:t>
            </w:r>
            <w:hyperlink w:anchor="P299" w:tooltip="Б4">
              <w:r w:rsidR="00CF3D6B">
                <w:rPr>
                  <w:color w:val="0000FF"/>
                </w:rPr>
                <w:t>Б4</w:t>
              </w:r>
            </w:hyperlink>
          </w:p>
        </w:tc>
        <w:tc>
          <w:tcPr>
            <w:tcW w:w="1928" w:type="dxa"/>
            <w:gridSpan w:val="2"/>
          </w:tcPr>
          <w:p w:rsidR="000072E6" w:rsidRDefault="00CF3D6B">
            <w:pPr>
              <w:pStyle w:val="ConsPlusNormal0"/>
            </w:pPr>
            <w:r>
              <w:t>ЕПГУ, ЛО, ПС</w:t>
            </w:r>
          </w:p>
        </w:tc>
        <w:tc>
          <w:tcPr>
            <w:tcW w:w="2268" w:type="dxa"/>
            <w:gridSpan w:val="2"/>
          </w:tcPr>
          <w:p w:rsidR="000072E6" w:rsidRDefault="00CF3D6B">
            <w:pPr>
              <w:pStyle w:val="ConsPlusNormal0"/>
            </w:pPr>
            <w:r>
              <w:t>П(з), ЭД, К(э)</w:t>
            </w:r>
          </w:p>
        </w:tc>
      </w:tr>
      <w:tr w:rsidR="000072E6">
        <w:tc>
          <w:tcPr>
            <w:tcW w:w="510" w:type="dxa"/>
          </w:tcPr>
          <w:p w:rsidR="000072E6" w:rsidRDefault="00CF3D6B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2438" w:type="dxa"/>
          </w:tcPr>
          <w:p w:rsidR="000072E6" w:rsidRDefault="00CF3D6B">
            <w:pPr>
              <w:pStyle w:val="ConsPlusNormal0"/>
            </w:pPr>
            <w:r>
              <w:t>Заключение экспертизы промышленной безопасности</w:t>
            </w:r>
          </w:p>
        </w:tc>
        <w:tc>
          <w:tcPr>
            <w:tcW w:w="1928" w:type="dxa"/>
          </w:tcPr>
          <w:p w:rsidR="000072E6" w:rsidRDefault="00DC3E62">
            <w:pPr>
              <w:pStyle w:val="ConsPlusNormal0"/>
              <w:jc w:val="center"/>
            </w:pPr>
            <w:hyperlink w:anchor="P275" w:tooltip="А1">
              <w:r w:rsidR="00CF3D6B">
                <w:rPr>
                  <w:color w:val="0000FF"/>
                </w:rPr>
                <w:t>А1</w:t>
              </w:r>
            </w:hyperlink>
            <w:r w:rsidR="00CF3D6B">
              <w:t xml:space="preserve"> - </w:t>
            </w:r>
            <w:hyperlink w:anchor="P285" w:tooltip="А4">
              <w:r w:rsidR="00CF3D6B">
                <w:rPr>
                  <w:color w:val="0000FF"/>
                </w:rPr>
                <w:t>А4</w:t>
              </w:r>
            </w:hyperlink>
          </w:p>
        </w:tc>
        <w:tc>
          <w:tcPr>
            <w:tcW w:w="1928" w:type="dxa"/>
            <w:gridSpan w:val="2"/>
          </w:tcPr>
          <w:p w:rsidR="000072E6" w:rsidRDefault="00CF3D6B">
            <w:pPr>
              <w:pStyle w:val="ConsPlusNormal0"/>
            </w:pPr>
            <w:r>
              <w:t>ЕПГУ</w:t>
            </w:r>
          </w:p>
        </w:tc>
        <w:tc>
          <w:tcPr>
            <w:tcW w:w="2268" w:type="dxa"/>
            <w:gridSpan w:val="2"/>
          </w:tcPr>
          <w:p w:rsidR="000072E6" w:rsidRDefault="00CF3D6B">
            <w:pPr>
              <w:pStyle w:val="ConsPlusNormal0"/>
            </w:pPr>
            <w:r>
              <w:t xml:space="preserve">[Все], </w:t>
            </w:r>
            <w:proofErr w:type="gramStart"/>
            <w:r>
              <w:t>О</w:t>
            </w:r>
            <w:proofErr w:type="gramEnd"/>
            <w:r>
              <w:t>(э)</w:t>
            </w:r>
          </w:p>
        </w:tc>
      </w:tr>
      <w:tr w:rsidR="000072E6">
        <w:tc>
          <w:tcPr>
            <w:tcW w:w="510" w:type="dxa"/>
          </w:tcPr>
          <w:p w:rsidR="000072E6" w:rsidRDefault="00CF3D6B">
            <w:pPr>
              <w:pStyle w:val="ConsPlusNormal0"/>
              <w:jc w:val="both"/>
            </w:pPr>
            <w:r>
              <w:t>3.</w:t>
            </w:r>
          </w:p>
        </w:tc>
        <w:tc>
          <w:tcPr>
            <w:tcW w:w="2438" w:type="dxa"/>
          </w:tcPr>
          <w:p w:rsidR="000072E6" w:rsidRDefault="00CF3D6B">
            <w:pPr>
              <w:pStyle w:val="ConsPlusNormal0"/>
            </w:pPr>
            <w:r>
              <w:t>Заключение экспертизы промышленной безопасности, содержащее сведения, составляющие государственную тайну, или иную информацию, доступ к которой ограничен федеральными законами &lt;26&gt;</w:t>
            </w:r>
          </w:p>
        </w:tc>
        <w:tc>
          <w:tcPr>
            <w:tcW w:w="1928" w:type="dxa"/>
          </w:tcPr>
          <w:p w:rsidR="000072E6" w:rsidRDefault="00DC3E62">
            <w:pPr>
              <w:pStyle w:val="ConsPlusNormal0"/>
              <w:jc w:val="center"/>
            </w:pPr>
            <w:hyperlink w:anchor="P275" w:tooltip="А1">
              <w:r w:rsidR="00CF3D6B">
                <w:rPr>
                  <w:color w:val="0000FF"/>
                </w:rPr>
                <w:t>А1</w:t>
              </w:r>
            </w:hyperlink>
            <w:r w:rsidR="00CF3D6B">
              <w:t xml:space="preserve"> - </w:t>
            </w:r>
            <w:hyperlink w:anchor="P285" w:tooltip="А4">
              <w:r w:rsidR="00CF3D6B">
                <w:rPr>
                  <w:color w:val="0000FF"/>
                </w:rPr>
                <w:t>А4</w:t>
              </w:r>
            </w:hyperlink>
          </w:p>
        </w:tc>
        <w:tc>
          <w:tcPr>
            <w:tcW w:w="1928" w:type="dxa"/>
            <w:gridSpan w:val="2"/>
          </w:tcPr>
          <w:p w:rsidR="000072E6" w:rsidRDefault="00CF3D6B">
            <w:pPr>
              <w:pStyle w:val="ConsPlusNormal0"/>
            </w:pPr>
            <w:r>
              <w:t>ЛО, ПС</w:t>
            </w:r>
          </w:p>
        </w:tc>
        <w:tc>
          <w:tcPr>
            <w:tcW w:w="2268" w:type="dxa"/>
            <w:gridSpan w:val="2"/>
          </w:tcPr>
          <w:p w:rsidR="000072E6" w:rsidRDefault="00CF3D6B">
            <w:pPr>
              <w:pStyle w:val="ConsPlusNormal0"/>
            </w:pPr>
            <w:r>
              <w:t xml:space="preserve">[Все], </w:t>
            </w:r>
            <w:proofErr w:type="gramStart"/>
            <w:r>
              <w:t>О</w:t>
            </w:r>
            <w:proofErr w:type="gramEnd"/>
            <w:r>
              <w:t>, Д(б), К(э)</w:t>
            </w:r>
          </w:p>
        </w:tc>
      </w:tr>
      <w:tr w:rsidR="000072E6">
        <w:tc>
          <w:tcPr>
            <w:tcW w:w="9072" w:type="dxa"/>
            <w:gridSpan w:val="7"/>
          </w:tcPr>
          <w:p w:rsidR="000072E6" w:rsidRDefault="00CF3D6B">
            <w:pPr>
              <w:pStyle w:val="ConsPlusNormal0"/>
              <w:jc w:val="both"/>
            </w:pPr>
            <w: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0072E6">
        <w:tc>
          <w:tcPr>
            <w:tcW w:w="510" w:type="dxa"/>
          </w:tcPr>
          <w:p w:rsidR="000072E6" w:rsidRDefault="00CF3D6B">
            <w:pPr>
              <w:pStyle w:val="ConsPlusNormal0"/>
            </w:pPr>
            <w:r>
              <w:t>1.</w:t>
            </w:r>
          </w:p>
        </w:tc>
        <w:tc>
          <w:tcPr>
            <w:tcW w:w="2438" w:type="dxa"/>
          </w:tcPr>
          <w:p w:rsidR="000072E6" w:rsidRDefault="00CF3D6B">
            <w:pPr>
              <w:pStyle w:val="ConsPlusNormal0"/>
            </w:pPr>
            <w:r>
              <w:t xml:space="preserve">Выписка из Единого </w:t>
            </w:r>
            <w:r>
              <w:lastRenderedPageBreak/>
              <w:t>государственного реестра юридических лиц</w:t>
            </w:r>
          </w:p>
        </w:tc>
        <w:tc>
          <w:tcPr>
            <w:tcW w:w="2207" w:type="dxa"/>
            <w:gridSpan w:val="2"/>
          </w:tcPr>
          <w:p w:rsidR="000072E6" w:rsidRDefault="00DC3E62">
            <w:pPr>
              <w:pStyle w:val="ConsPlusNormal0"/>
              <w:jc w:val="center"/>
            </w:pPr>
            <w:hyperlink w:anchor="P275" w:tooltip="А1">
              <w:r w:rsidR="00CF3D6B">
                <w:rPr>
                  <w:color w:val="0000FF"/>
                </w:rPr>
                <w:t>А1</w:t>
              </w:r>
            </w:hyperlink>
            <w:r w:rsidR="00CF3D6B">
              <w:t xml:space="preserve">, </w:t>
            </w:r>
            <w:hyperlink w:anchor="P281" w:tooltip="А3">
              <w:r w:rsidR="00CF3D6B">
                <w:rPr>
                  <w:color w:val="0000FF"/>
                </w:rPr>
                <w:t>А3</w:t>
              </w:r>
            </w:hyperlink>
            <w:r w:rsidR="00CF3D6B">
              <w:t xml:space="preserve">, </w:t>
            </w:r>
            <w:hyperlink w:anchor="P289" w:tooltip="Б1">
              <w:r w:rsidR="00CF3D6B">
                <w:rPr>
                  <w:color w:val="0000FF"/>
                </w:rPr>
                <w:t>Б1</w:t>
              </w:r>
            </w:hyperlink>
            <w:r w:rsidR="00CF3D6B">
              <w:t xml:space="preserve">, </w:t>
            </w:r>
            <w:hyperlink w:anchor="P296" w:tooltip="Б3">
              <w:r w:rsidR="00CF3D6B">
                <w:rPr>
                  <w:color w:val="0000FF"/>
                </w:rPr>
                <w:t>Б3</w:t>
              </w:r>
            </w:hyperlink>
          </w:p>
        </w:tc>
        <w:tc>
          <w:tcPr>
            <w:tcW w:w="1997" w:type="dxa"/>
            <w:gridSpan w:val="2"/>
          </w:tcPr>
          <w:p w:rsidR="000072E6" w:rsidRDefault="00CF3D6B">
            <w:pPr>
              <w:pStyle w:val="ConsPlusNormal0"/>
            </w:pPr>
            <w:r>
              <w:t>СМЭВ</w:t>
            </w:r>
          </w:p>
        </w:tc>
        <w:tc>
          <w:tcPr>
            <w:tcW w:w="1920" w:type="dxa"/>
          </w:tcPr>
          <w:p w:rsidR="000072E6" w:rsidRDefault="00CF3D6B">
            <w:pPr>
              <w:pStyle w:val="ConsPlusNormal0"/>
            </w:pPr>
            <w:r>
              <w:t>[Все], ЭД</w:t>
            </w:r>
          </w:p>
        </w:tc>
      </w:tr>
      <w:tr w:rsidR="000072E6">
        <w:tc>
          <w:tcPr>
            <w:tcW w:w="510" w:type="dxa"/>
          </w:tcPr>
          <w:p w:rsidR="000072E6" w:rsidRDefault="00CF3D6B">
            <w:pPr>
              <w:pStyle w:val="ConsPlusNormal0"/>
            </w:pPr>
            <w:r>
              <w:t>2</w:t>
            </w:r>
          </w:p>
        </w:tc>
        <w:tc>
          <w:tcPr>
            <w:tcW w:w="2438" w:type="dxa"/>
          </w:tcPr>
          <w:p w:rsidR="000072E6" w:rsidRDefault="00CF3D6B">
            <w:pPr>
              <w:pStyle w:val="ConsPlusNormal0"/>
            </w:pPr>
            <w:r>
              <w:t>Выписка из Единого государственного реестра индивидуальных предпринимателей</w:t>
            </w:r>
          </w:p>
        </w:tc>
        <w:tc>
          <w:tcPr>
            <w:tcW w:w="2207" w:type="dxa"/>
            <w:gridSpan w:val="2"/>
          </w:tcPr>
          <w:p w:rsidR="000072E6" w:rsidRDefault="00DC3E62">
            <w:pPr>
              <w:pStyle w:val="ConsPlusNormal0"/>
              <w:jc w:val="center"/>
            </w:pPr>
            <w:hyperlink w:anchor="P278" w:tooltip="А2">
              <w:r w:rsidR="00CF3D6B">
                <w:rPr>
                  <w:color w:val="0000FF"/>
                </w:rPr>
                <w:t>А2</w:t>
              </w:r>
            </w:hyperlink>
            <w:r w:rsidR="00CF3D6B">
              <w:t xml:space="preserve">, </w:t>
            </w:r>
            <w:hyperlink w:anchor="P285" w:tooltip="А4">
              <w:r w:rsidR="00CF3D6B">
                <w:rPr>
                  <w:color w:val="0000FF"/>
                </w:rPr>
                <w:t>А4</w:t>
              </w:r>
            </w:hyperlink>
            <w:r w:rsidR="00CF3D6B">
              <w:t xml:space="preserve">, </w:t>
            </w:r>
            <w:hyperlink w:anchor="P293" w:tooltip="Б2">
              <w:r w:rsidR="00CF3D6B">
                <w:rPr>
                  <w:color w:val="0000FF"/>
                </w:rPr>
                <w:t>Б2</w:t>
              </w:r>
            </w:hyperlink>
            <w:r w:rsidR="00CF3D6B">
              <w:t xml:space="preserve">, </w:t>
            </w:r>
            <w:hyperlink w:anchor="P299" w:tooltip="Б4">
              <w:r w:rsidR="00CF3D6B">
                <w:rPr>
                  <w:color w:val="0000FF"/>
                </w:rPr>
                <w:t>Б4</w:t>
              </w:r>
            </w:hyperlink>
          </w:p>
        </w:tc>
        <w:tc>
          <w:tcPr>
            <w:tcW w:w="1997" w:type="dxa"/>
            <w:gridSpan w:val="2"/>
          </w:tcPr>
          <w:p w:rsidR="000072E6" w:rsidRDefault="00CF3D6B">
            <w:pPr>
              <w:pStyle w:val="ConsPlusNormal0"/>
            </w:pPr>
            <w:r>
              <w:t>СМЭВ</w:t>
            </w:r>
          </w:p>
        </w:tc>
        <w:tc>
          <w:tcPr>
            <w:tcW w:w="1920" w:type="dxa"/>
          </w:tcPr>
          <w:p w:rsidR="000072E6" w:rsidRDefault="00CF3D6B">
            <w:pPr>
              <w:pStyle w:val="ConsPlusNormal0"/>
            </w:pPr>
            <w:r>
              <w:t>[Все], ЭД</w:t>
            </w:r>
          </w:p>
        </w:tc>
      </w:tr>
      <w:tr w:rsidR="000072E6">
        <w:tc>
          <w:tcPr>
            <w:tcW w:w="510" w:type="dxa"/>
          </w:tcPr>
          <w:p w:rsidR="000072E6" w:rsidRDefault="00CF3D6B">
            <w:pPr>
              <w:pStyle w:val="ConsPlusNormal0"/>
            </w:pPr>
            <w:r>
              <w:t>3</w:t>
            </w:r>
          </w:p>
        </w:tc>
        <w:tc>
          <w:tcPr>
            <w:tcW w:w="2438" w:type="dxa"/>
          </w:tcPr>
          <w:p w:rsidR="000072E6" w:rsidRDefault="00CF3D6B">
            <w:pPr>
              <w:pStyle w:val="ConsPlusNormal0"/>
            </w:pPr>
            <w:r>
              <w:t>Сведения, содержащиеся в реестре сведений о проведении независимой оценки квалификации</w:t>
            </w:r>
          </w:p>
        </w:tc>
        <w:tc>
          <w:tcPr>
            <w:tcW w:w="2207" w:type="dxa"/>
            <w:gridSpan w:val="2"/>
          </w:tcPr>
          <w:p w:rsidR="000072E6" w:rsidRDefault="00DC3E62">
            <w:pPr>
              <w:pStyle w:val="ConsPlusNormal0"/>
              <w:jc w:val="center"/>
            </w:pPr>
            <w:hyperlink w:anchor="P275" w:tooltip="А1">
              <w:r w:rsidR="00CF3D6B">
                <w:rPr>
                  <w:color w:val="0000FF"/>
                </w:rPr>
                <w:t>А1</w:t>
              </w:r>
            </w:hyperlink>
            <w:r w:rsidR="00CF3D6B">
              <w:t xml:space="preserve"> - </w:t>
            </w:r>
            <w:hyperlink w:anchor="P285" w:tooltip="А4">
              <w:r w:rsidR="00CF3D6B">
                <w:rPr>
                  <w:color w:val="0000FF"/>
                </w:rPr>
                <w:t>А4</w:t>
              </w:r>
            </w:hyperlink>
          </w:p>
        </w:tc>
        <w:tc>
          <w:tcPr>
            <w:tcW w:w="1997" w:type="dxa"/>
            <w:gridSpan w:val="2"/>
          </w:tcPr>
          <w:p w:rsidR="000072E6" w:rsidRDefault="00CF3D6B">
            <w:pPr>
              <w:pStyle w:val="ConsPlusNormal0"/>
            </w:pPr>
            <w:r>
              <w:t>СМЭВ</w:t>
            </w:r>
          </w:p>
        </w:tc>
        <w:tc>
          <w:tcPr>
            <w:tcW w:w="1920" w:type="dxa"/>
          </w:tcPr>
          <w:p w:rsidR="000072E6" w:rsidRDefault="00CF3D6B">
            <w:pPr>
              <w:pStyle w:val="ConsPlusNormal0"/>
            </w:pPr>
            <w:r>
              <w:t>[Все], ЭД</w:t>
            </w:r>
          </w:p>
        </w:tc>
      </w:tr>
    </w:tbl>
    <w:p w:rsidR="000072E6" w:rsidRDefault="000072E6">
      <w:pPr>
        <w:pStyle w:val="ConsPlusNormal0"/>
        <w:jc w:val="both"/>
      </w:pPr>
    </w:p>
    <w:p w:rsidR="000072E6" w:rsidRDefault="00CF3D6B">
      <w:pPr>
        <w:pStyle w:val="ConsPlusNormal0"/>
        <w:ind w:firstLine="540"/>
        <w:jc w:val="both"/>
      </w:pPr>
      <w:r>
        <w:t>--------------------------------</w:t>
      </w:r>
    </w:p>
    <w:p w:rsidR="000072E6" w:rsidRDefault="00CF3D6B">
      <w:pPr>
        <w:pStyle w:val="ConsPlusNormal0"/>
        <w:spacing w:before="240"/>
        <w:ind w:firstLine="540"/>
        <w:jc w:val="both"/>
      </w:pPr>
      <w:r>
        <w:t xml:space="preserve">&lt;26&gt; </w:t>
      </w:r>
      <w:hyperlink r:id="rId6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 5 статьи 13</w:t>
        </w:r>
      </w:hyperlink>
      <w:r>
        <w:t xml:space="preserve"> Федерального закона N 116-ФЗ.</w:t>
      </w:r>
    </w:p>
    <w:p w:rsidR="000072E6" w:rsidRDefault="000072E6">
      <w:pPr>
        <w:pStyle w:val="ConsPlusNormal0"/>
        <w:jc w:val="both"/>
      </w:pPr>
      <w:bookmarkStart w:id="1" w:name="_GoBack"/>
      <w:bookmarkEnd w:id="1"/>
    </w:p>
    <w:sectPr w:rsidR="000072E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3E62" w:rsidRDefault="00DC3E62">
      <w:r>
        <w:separator/>
      </w:r>
    </w:p>
  </w:endnote>
  <w:endnote w:type="continuationSeparator" w:id="0">
    <w:p w:rsidR="00DC3E62" w:rsidRDefault="00DC3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2E6" w:rsidRDefault="000072E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72E6">
      <w:trPr>
        <w:trHeight w:hRule="exact" w:val="1663"/>
      </w:trPr>
      <w:tc>
        <w:tcPr>
          <w:tcW w:w="1650" w:type="pct"/>
          <w:vAlign w:val="center"/>
        </w:tcPr>
        <w:p w:rsidR="000072E6" w:rsidRDefault="00CF3D6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072E6" w:rsidRDefault="00DC3E62">
          <w:pPr>
            <w:pStyle w:val="ConsPlusNormal0"/>
            <w:jc w:val="center"/>
          </w:pPr>
          <w:hyperlink r:id="rId1">
            <w:r w:rsidR="00CF3D6B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072E6" w:rsidRDefault="00CF3D6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D1997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D1997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0072E6" w:rsidRDefault="00CF3D6B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2E6" w:rsidRDefault="000072E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72E6">
      <w:trPr>
        <w:trHeight w:hRule="exact" w:val="1663"/>
      </w:trPr>
      <w:tc>
        <w:tcPr>
          <w:tcW w:w="1650" w:type="pct"/>
          <w:vAlign w:val="center"/>
        </w:tcPr>
        <w:p w:rsidR="000072E6" w:rsidRDefault="00CF3D6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072E6" w:rsidRDefault="00DC3E62">
          <w:pPr>
            <w:pStyle w:val="ConsPlusNormal0"/>
            <w:jc w:val="center"/>
          </w:pPr>
          <w:hyperlink r:id="rId1">
            <w:r w:rsidR="00CF3D6B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072E6" w:rsidRDefault="00CF3D6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D1997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D1997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0072E6" w:rsidRDefault="00CF3D6B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3E62" w:rsidRDefault="00DC3E62">
      <w:r>
        <w:separator/>
      </w:r>
    </w:p>
  </w:footnote>
  <w:footnote w:type="continuationSeparator" w:id="0">
    <w:p w:rsidR="00DC3E62" w:rsidRDefault="00DC3E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0072E6">
      <w:trPr>
        <w:trHeight w:hRule="exact" w:val="1683"/>
      </w:trPr>
      <w:tc>
        <w:tcPr>
          <w:tcW w:w="2700" w:type="pct"/>
          <w:vAlign w:val="center"/>
        </w:tcPr>
        <w:p w:rsidR="000072E6" w:rsidRDefault="00CF3D6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Ростехнадзора от 07.09.2026 N 316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Административного регламента Федеральной службы по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экологическо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0072E6" w:rsidRDefault="00CF3D6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14.10.2026</w:t>
          </w:r>
        </w:p>
      </w:tc>
    </w:tr>
  </w:tbl>
  <w:p w:rsidR="000072E6" w:rsidRDefault="000072E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072E6" w:rsidRDefault="000072E6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0072E6">
      <w:trPr>
        <w:trHeight w:hRule="exact" w:val="1683"/>
      </w:trPr>
      <w:tc>
        <w:tcPr>
          <w:tcW w:w="2700" w:type="pct"/>
          <w:vAlign w:val="center"/>
        </w:tcPr>
        <w:p w:rsidR="000072E6" w:rsidRDefault="00CF3D6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Ростехнадзора от 07.09.2026 N 316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Административного регламента Федеральной службы по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экологическо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0072E6" w:rsidRDefault="00CF3D6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14.10.2026</w:t>
          </w:r>
        </w:p>
      </w:tc>
    </w:tr>
  </w:tbl>
  <w:p w:rsidR="000072E6" w:rsidRDefault="000072E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072E6" w:rsidRDefault="000072E6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E6"/>
    <w:rsid w:val="000072E6"/>
    <w:rsid w:val="00460D80"/>
    <w:rsid w:val="004D1997"/>
    <w:rsid w:val="00CF3D6B"/>
    <w:rsid w:val="00DC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E84CC-541F-4281-B9B0-70362CE14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7600&amp;date=14.10.2026&amp;dst=405&amp;field=134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Ростехнадзора от 07.09.2026 N 316
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"Внесение заключения экспертизы промышленной безопасно</vt:lpstr>
    </vt:vector>
  </TitlesOfParts>
  <Company>КонсультантПлюс Версия 4026.00.30</Company>
  <LinksUpToDate>false</LinksUpToDate>
  <CharactersWithSpaces>2446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Ростехнадзора от 07.09.2026 N 316
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"Внесение заключения экспертизы промышленной безопасности в реестр заключений экспертизы промышленной безопасности"
(Зарегистрировано в Минюсте России 08.10.2026 N 88677)</dc:title>
  <dc:creator>Кормина Диана Андреевна</dc:creator>
  <cp:lastModifiedBy>Кормина Диана Андреевна</cp:lastModifiedBy>
  <cp:revision>2</cp:revision>
  <dcterms:created xsi:type="dcterms:W3CDTF">2026-10-19T06:07:00Z</dcterms:created>
  <dcterms:modified xsi:type="dcterms:W3CDTF">2026-10-19T06:07:00Z</dcterms:modified>
</cp:coreProperties>
</file>